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45" w14:textId="77777777" w:rsidR="00B50004" w:rsidRPr="005D1454" w:rsidRDefault="0060142E" w:rsidP="00E73D7F">
      <w:pPr>
        <w:tabs>
          <w:tab w:val="left" w:pos="9900"/>
        </w:tabs>
        <w:spacing w:before="36"/>
        <w:ind w:left="15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（</w:t>
      </w:r>
      <w:r w:rsidRPr="005D1454">
        <w:rPr>
          <w:rFonts w:asciiTheme="minorEastAsia" w:eastAsiaTheme="minorEastAsia" w:hAnsiTheme="minorEastAsia" w:hint="eastAsia"/>
          <w:spacing w:val="11"/>
        </w:rPr>
        <w:t>別記様式第２</w:t>
      </w:r>
      <w:r w:rsidRPr="005D1454">
        <w:rPr>
          <w:rFonts w:asciiTheme="minorEastAsia" w:eastAsiaTheme="minorEastAsia" w:hAnsiTheme="minorEastAsia" w:hint="eastAsia"/>
          <w:spacing w:val="66"/>
          <w:w w:val="150"/>
        </w:rPr>
        <w:t xml:space="preserve"> </w:t>
      </w:r>
      <w:r w:rsidRPr="005D1454">
        <w:rPr>
          <w:rFonts w:asciiTheme="minorEastAsia" w:eastAsiaTheme="minorEastAsia" w:hAnsiTheme="minorEastAsia" w:hint="eastAsia"/>
          <w:spacing w:val="14"/>
        </w:rPr>
        <w:t>交付決定通知書</w:t>
      </w:r>
      <w:r w:rsidRPr="005D1454">
        <w:rPr>
          <w:rFonts w:asciiTheme="minorEastAsia" w:eastAsiaTheme="minorEastAsia" w:hAnsiTheme="minorEastAsia" w:hint="eastAsia"/>
          <w:spacing w:val="4"/>
        </w:rPr>
        <w:t>）</w:t>
      </w:r>
    </w:p>
    <w:p w14:paraId="16C35646" w14:textId="77777777" w:rsidR="00B50004" w:rsidRPr="005D1454" w:rsidRDefault="00B50004">
      <w:pPr>
        <w:pStyle w:val="a3"/>
        <w:spacing w:before="56"/>
        <w:rPr>
          <w:rFonts w:asciiTheme="minorEastAsia" w:eastAsiaTheme="minorEastAsia" w:hAnsiTheme="minorEastAsia"/>
          <w:sz w:val="22"/>
        </w:rPr>
      </w:pPr>
    </w:p>
    <w:p w14:paraId="16C35647" w14:textId="5F3C3CDA" w:rsidR="00B50004" w:rsidRPr="005D1454" w:rsidRDefault="0060142E" w:rsidP="00E02356">
      <w:pPr>
        <w:tabs>
          <w:tab w:val="left" w:pos="962"/>
        </w:tabs>
        <w:ind w:right="493"/>
        <w:jc w:val="right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1320"/>
          <w:fitText w:val="1760" w:id="-723235839"/>
        </w:rPr>
        <w:t>番</w:t>
      </w:r>
      <w:r w:rsidRPr="005D1454">
        <w:rPr>
          <w:rFonts w:asciiTheme="minorEastAsia" w:eastAsiaTheme="minorEastAsia" w:hAnsiTheme="minorEastAsia" w:hint="eastAsia"/>
          <w:fitText w:val="1760" w:id="-723235839"/>
        </w:rPr>
        <w:t>号</w:t>
      </w:r>
    </w:p>
    <w:p w14:paraId="16C35648" w14:textId="708A1CD4" w:rsidR="00B50004" w:rsidRPr="005D1454" w:rsidRDefault="00000755" w:rsidP="00E02356">
      <w:pPr>
        <w:tabs>
          <w:tab w:val="left" w:pos="479"/>
          <w:tab w:val="left" w:pos="959"/>
        </w:tabs>
        <w:spacing w:before="31"/>
        <w:ind w:right="493"/>
        <w:jc w:val="right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fitText w:val="1760" w:id="-723235840"/>
        </w:rPr>
        <w:t>令和</w:t>
      </w:r>
      <w:r w:rsidR="00B914EE" w:rsidRPr="005D1454">
        <w:rPr>
          <w:rFonts w:asciiTheme="minorEastAsia" w:eastAsiaTheme="minorEastAsia" w:hAnsiTheme="minorEastAsia" w:hint="eastAsia"/>
          <w:fitText w:val="1760" w:id="-72323584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840"/>
        </w:rPr>
        <w:t>年</w:t>
      </w:r>
      <w:r w:rsidR="00B914EE" w:rsidRPr="005D1454">
        <w:rPr>
          <w:rFonts w:asciiTheme="minorEastAsia" w:eastAsiaTheme="minorEastAsia" w:hAnsiTheme="minorEastAsia" w:hint="eastAsia"/>
          <w:fitText w:val="1760" w:id="-72323584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840"/>
        </w:rPr>
        <w:t>月</w:t>
      </w:r>
      <w:r w:rsidR="00B914EE" w:rsidRPr="005D1454">
        <w:rPr>
          <w:rFonts w:asciiTheme="minorEastAsia" w:eastAsiaTheme="minorEastAsia" w:hAnsiTheme="minorEastAsia" w:hint="eastAsia"/>
          <w:fitText w:val="1760" w:id="-72323584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840"/>
        </w:rPr>
        <w:t>日</w:t>
      </w:r>
    </w:p>
    <w:p w14:paraId="16C35649" w14:textId="77777777" w:rsidR="00B50004" w:rsidRPr="005D1454" w:rsidRDefault="00B50004">
      <w:pPr>
        <w:pStyle w:val="a3"/>
        <w:spacing w:before="57"/>
        <w:rPr>
          <w:rFonts w:asciiTheme="minorEastAsia" w:eastAsiaTheme="minorEastAsia" w:hAnsiTheme="minorEastAsia"/>
          <w:sz w:val="22"/>
        </w:rPr>
      </w:pPr>
    </w:p>
    <w:p w14:paraId="16C3564A" w14:textId="35488B84" w:rsidR="00B50004" w:rsidRPr="005D1454" w:rsidRDefault="00B41C6F">
      <w:pPr>
        <w:ind w:left="388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4"/>
        </w:rPr>
        <w:t>申請自治体の長</w:t>
      </w:r>
      <w:r w:rsidR="0060142E" w:rsidRPr="005D1454">
        <w:rPr>
          <w:rFonts w:asciiTheme="minorEastAsia" w:eastAsiaTheme="minorEastAsia" w:hAnsiTheme="minorEastAsia" w:hint="eastAsia"/>
          <w:spacing w:val="4"/>
        </w:rPr>
        <w:t xml:space="preserve">  殿</w:t>
      </w:r>
    </w:p>
    <w:p w14:paraId="16C3564B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4C" w14:textId="77777777" w:rsidR="00B50004" w:rsidRPr="005D1454" w:rsidRDefault="00B50004">
      <w:pPr>
        <w:pStyle w:val="a3"/>
        <w:spacing w:before="200"/>
        <w:rPr>
          <w:rFonts w:asciiTheme="minorEastAsia" w:eastAsiaTheme="minorEastAsia" w:hAnsiTheme="minorEastAsia"/>
          <w:sz w:val="22"/>
        </w:rPr>
      </w:pPr>
    </w:p>
    <w:p w14:paraId="16C3564D" w14:textId="57D32544" w:rsidR="00B50004" w:rsidRPr="005D1454" w:rsidRDefault="0060142E" w:rsidP="00E73D7F">
      <w:pPr>
        <w:tabs>
          <w:tab w:val="left" w:pos="9334"/>
        </w:tabs>
        <w:spacing w:before="1"/>
        <w:ind w:right="940"/>
        <w:jc w:val="right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12"/>
        </w:rPr>
        <w:t>内閣</w:t>
      </w:r>
      <w:r w:rsidR="00812162" w:rsidRPr="005D1454">
        <w:rPr>
          <w:rFonts w:asciiTheme="minorEastAsia" w:eastAsiaTheme="minorEastAsia" w:hAnsiTheme="minorEastAsia" w:hint="eastAsia"/>
          <w:spacing w:val="12"/>
        </w:rPr>
        <w:t>総理大臣</w:t>
      </w:r>
    </w:p>
    <w:p w14:paraId="16C3564E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4F" w14:textId="77777777" w:rsidR="00B50004" w:rsidRPr="005D1454" w:rsidRDefault="00B50004">
      <w:pPr>
        <w:pStyle w:val="a3"/>
        <w:spacing w:before="231"/>
        <w:rPr>
          <w:rFonts w:asciiTheme="minorEastAsia" w:eastAsiaTheme="minorEastAsia" w:hAnsiTheme="minorEastAsia"/>
          <w:sz w:val="22"/>
        </w:rPr>
      </w:pPr>
    </w:p>
    <w:p w14:paraId="2BB3BEF3" w14:textId="30D34477" w:rsidR="00AA5E2A" w:rsidRPr="005D1454" w:rsidRDefault="00AA5E2A" w:rsidP="00AA5E2A">
      <w:pPr>
        <w:tabs>
          <w:tab w:val="left" w:pos="1273"/>
        </w:tabs>
        <w:spacing w:line="264" w:lineRule="auto"/>
        <w:ind w:left="496" w:right="945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大規模災害対策支援補助金の</w:t>
      </w:r>
      <w:r w:rsidRPr="005D1454">
        <w:rPr>
          <w:rFonts w:asciiTheme="minorEastAsia" w:eastAsiaTheme="minorEastAsia" w:hAnsiTheme="minorEastAsia" w:hint="eastAsia"/>
          <w:spacing w:val="10"/>
        </w:rPr>
        <w:t>交付</w:t>
      </w:r>
      <w:r w:rsidR="00E416AB" w:rsidRPr="005D1454">
        <w:rPr>
          <w:rFonts w:asciiTheme="minorEastAsia" w:eastAsiaTheme="minorEastAsia" w:hAnsiTheme="minorEastAsia" w:hint="eastAsia"/>
          <w:spacing w:val="10"/>
        </w:rPr>
        <w:t>決定</w:t>
      </w:r>
      <w:r w:rsidRPr="005D1454">
        <w:rPr>
          <w:rFonts w:asciiTheme="minorEastAsia" w:eastAsiaTheme="minorEastAsia" w:hAnsiTheme="minorEastAsia" w:hint="eastAsia"/>
        </w:rPr>
        <w:t>について</w:t>
      </w:r>
    </w:p>
    <w:p w14:paraId="16C35651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52" w14:textId="77777777" w:rsidR="00B50004" w:rsidRPr="005D1454" w:rsidRDefault="00B5000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16C35654" w14:textId="394E85AD" w:rsidR="00B50004" w:rsidRPr="005D1454" w:rsidRDefault="003E65D0" w:rsidP="00E73D7F">
      <w:pPr>
        <w:tabs>
          <w:tab w:val="left" w:pos="1650"/>
          <w:tab w:val="left" w:pos="2199"/>
          <w:tab w:val="left" w:pos="3145"/>
          <w:tab w:val="left" w:pos="3855"/>
        </w:tabs>
        <w:spacing w:line="264" w:lineRule="auto"/>
        <w:ind w:left="152" w:right="479" w:firstLineChars="100" w:firstLine="220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 xml:space="preserve">令和　</w:t>
      </w:r>
      <w:r w:rsidR="0060142E" w:rsidRPr="005D1454">
        <w:rPr>
          <w:rFonts w:asciiTheme="minorEastAsia" w:eastAsiaTheme="minorEastAsia" w:hAnsiTheme="minorEastAsia" w:hint="eastAsia"/>
          <w:spacing w:val="-10"/>
        </w:rPr>
        <w:t>年</w:t>
      </w:r>
      <w:r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-10"/>
        </w:rPr>
        <w:t>月</w:t>
      </w:r>
      <w:r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9"/>
        </w:rPr>
        <w:t>日</w:t>
      </w:r>
      <w:r w:rsidR="0060142E" w:rsidRPr="005D1454">
        <w:rPr>
          <w:rFonts w:asciiTheme="minorEastAsia" w:eastAsiaTheme="minorEastAsia" w:hAnsiTheme="minorEastAsia" w:hint="eastAsia"/>
        </w:rPr>
        <w:t>付</w:t>
      </w:r>
      <w:r w:rsidRPr="005D1454">
        <w:rPr>
          <w:rFonts w:asciiTheme="minorEastAsia" w:eastAsiaTheme="minorEastAsia" w:hAnsiTheme="minorEastAsia" w:hint="eastAsia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-10"/>
        </w:rPr>
        <w:t>第</w:t>
      </w:r>
      <w:r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16"/>
        </w:rPr>
        <w:t>号</w:t>
      </w:r>
      <w:r w:rsidR="0060142E" w:rsidRPr="005D1454">
        <w:rPr>
          <w:rFonts w:asciiTheme="minorEastAsia" w:eastAsiaTheme="minorEastAsia" w:hAnsiTheme="minorEastAsia" w:hint="eastAsia"/>
          <w:spacing w:val="10"/>
        </w:rPr>
        <w:t>で</w:t>
      </w:r>
      <w:r w:rsidR="0060142E" w:rsidRPr="005D1454">
        <w:rPr>
          <w:rFonts w:asciiTheme="minorEastAsia" w:eastAsiaTheme="minorEastAsia" w:hAnsiTheme="minorEastAsia" w:hint="eastAsia"/>
          <w:spacing w:val="16"/>
        </w:rPr>
        <w:t>申</w:t>
      </w:r>
      <w:r w:rsidR="0060142E" w:rsidRPr="005D1454">
        <w:rPr>
          <w:rFonts w:asciiTheme="minorEastAsia" w:eastAsiaTheme="minorEastAsia" w:hAnsiTheme="minorEastAsia" w:hint="eastAsia"/>
          <w:spacing w:val="17"/>
        </w:rPr>
        <w:t>請</w:t>
      </w:r>
      <w:r w:rsidR="0060142E" w:rsidRPr="005D1454">
        <w:rPr>
          <w:rFonts w:asciiTheme="minorEastAsia" w:eastAsiaTheme="minorEastAsia" w:hAnsiTheme="minorEastAsia" w:hint="eastAsia"/>
        </w:rPr>
        <w:t>のあ</w:t>
      </w:r>
      <w:r w:rsidR="0060142E" w:rsidRPr="005D1454">
        <w:rPr>
          <w:rFonts w:asciiTheme="minorEastAsia" w:eastAsiaTheme="minorEastAsia" w:hAnsiTheme="minorEastAsia" w:hint="eastAsia"/>
          <w:spacing w:val="10"/>
        </w:rPr>
        <w:t>っ</w:t>
      </w:r>
      <w:r w:rsidR="0060142E" w:rsidRPr="005D1454">
        <w:rPr>
          <w:rFonts w:asciiTheme="minorEastAsia" w:eastAsiaTheme="minorEastAsia" w:hAnsiTheme="minorEastAsia" w:hint="eastAsia"/>
        </w:rPr>
        <w:t>た</w:t>
      </w:r>
      <w:r w:rsidR="00531349" w:rsidRPr="005D1454">
        <w:rPr>
          <w:rFonts w:asciiTheme="minorEastAsia" w:eastAsiaTheme="minorEastAsia" w:hAnsiTheme="minorEastAsia" w:hint="eastAsia"/>
        </w:rPr>
        <w:t>標記補助</w:t>
      </w:r>
      <w:r w:rsidR="005F3269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につ</w:t>
      </w:r>
      <w:r w:rsidR="0060142E" w:rsidRPr="005D1454">
        <w:rPr>
          <w:rFonts w:asciiTheme="minorEastAsia" w:eastAsiaTheme="minorEastAsia" w:hAnsiTheme="minorEastAsia" w:hint="eastAsia"/>
          <w:spacing w:val="12"/>
        </w:rPr>
        <w:t>い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ては、</w:t>
      </w:r>
      <w:r w:rsidR="0060142E" w:rsidRPr="005D1454">
        <w:rPr>
          <w:rFonts w:asciiTheme="minorEastAsia" w:eastAsiaTheme="minorEastAsia" w:hAnsiTheme="minorEastAsia" w:hint="eastAsia"/>
          <w:spacing w:val="16"/>
        </w:rPr>
        <w:t>補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助金等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に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係</w:t>
      </w:r>
      <w:r w:rsidR="0060142E" w:rsidRPr="005D1454">
        <w:rPr>
          <w:rFonts w:asciiTheme="minorEastAsia" w:eastAsiaTheme="minorEastAsia" w:hAnsiTheme="minorEastAsia" w:hint="eastAsia"/>
          <w:spacing w:val="12"/>
        </w:rPr>
        <w:t>る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予算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の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執行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の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適正化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に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関</w:t>
      </w:r>
      <w:r w:rsidR="0060142E" w:rsidRPr="005D1454">
        <w:rPr>
          <w:rFonts w:asciiTheme="minorEastAsia" w:eastAsiaTheme="minorEastAsia" w:hAnsiTheme="minorEastAsia" w:hint="eastAsia"/>
          <w:spacing w:val="12"/>
        </w:rPr>
        <w:t>する</w:t>
      </w:r>
      <w:r w:rsidR="0060142E" w:rsidRPr="005D1454">
        <w:rPr>
          <w:rFonts w:asciiTheme="minorEastAsia" w:eastAsiaTheme="minorEastAsia" w:hAnsiTheme="minorEastAsia" w:hint="eastAsia"/>
          <w:spacing w:val="19"/>
        </w:rPr>
        <w:t>法</w:t>
      </w:r>
      <w:r w:rsidR="0060142E" w:rsidRPr="005D1454">
        <w:rPr>
          <w:rFonts w:asciiTheme="minorEastAsia" w:eastAsiaTheme="minorEastAsia" w:hAnsiTheme="minorEastAsia" w:hint="eastAsia"/>
          <w:spacing w:val="9"/>
        </w:rPr>
        <w:t>律</w:t>
      </w:r>
      <w:r w:rsidR="0060142E" w:rsidRPr="005D1454">
        <w:rPr>
          <w:rFonts w:asciiTheme="minorEastAsia" w:eastAsiaTheme="minorEastAsia" w:hAnsiTheme="minorEastAsia" w:hint="eastAsia"/>
        </w:rPr>
        <w:t>（</w:t>
      </w:r>
      <w:r w:rsidR="0060142E" w:rsidRPr="005D1454">
        <w:rPr>
          <w:rFonts w:asciiTheme="minorEastAsia" w:eastAsiaTheme="minorEastAsia" w:hAnsiTheme="minorEastAsia" w:hint="eastAsia"/>
          <w:spacing w:val="7"/>
        </w:rPr>
        <w:t>昭和</w:t>
      </w:r>
      <w:r w:rsidR="0060142E" w:rsidRPr="005D1454">
        <w:rPr>
          <w:rFonts w:asciiTheme="minorEastAsia" w:eastAsiaTheme="minorEastAsia" w:hAnsiTheme="minorEastAsia" w:hint="eastAsia"/>
        </w:rPr>
        <w:t>30</w:t>
      </w:r>
      <w:r w:rsidR="0060142E" w:rsidRPr="005D1454">
        <w:rPr>
          <w:rFonts w:asciiTheme="minorEastAsia" w:eastAsiaTheme="minorEastAsia" w:hAnsiTheme="minorEastAsia" w:hint="eastAsia"/>
          <w:spacing w:val="14"/>
        </w:rPr>
        <w:t>年法律第</w:t>
      </w:r>
      <w:r w:rsidR="0060142E" w:rsidRPr="005D1454">
        <w:rPr>
          <w:rFonts w:asciiTheme="minorEastAsia" w:eastAsiaTheme="minorEastAsia" w:hAnsiTheme="minorEastAsia" w:hint="eastAsia"/>
        </w:rPr>
        <w:t>179</w:t>
      </w:r>
      <w:r w:rsidR="0060142E" w:rsidRPr="005D1454">
        <w:rPr>
          <w:rFonts w:asciiTheme="minorEastAsia" w:eastAsiaTheme="minorEastAsia" w:hAnsiTheme="minorEastAsia" w:hint="eastAsia"/>
          <w:spacing w:val="14"/>
        </w:rPr>
        <w:t>号</w:t>
      </w:r>
      <w:r w:rsidR="00CF4BDA" w:rsidRPr="005D1454">
        <w:rPr>
          <w:rFonts w:asciiTheme="minorEastAsia" w:eastAsiaTheme="minorEastAsia" w:hAnsiTheme="minorEastAsia" w:hint="eastAsia"/>
          <w:spacing w:val="14"/>
        </w:rPr>
        <w:t>。</w:t>
      </w:r>
      <w:r w:rsidR="0060142E" w:rsidRPr="005D1454">
        <w:rPr>
          <w:rFonts w:asciiTheme="minorEastAsia" w:eastAsiaTheme="minorEastAsia" w:hAnsiTheme="minorEastAsia" w:hint="eastAsia"/>
        </w:rPr>
        <w:t>）第６条第１項の規定に基づき、下記のとおり交付することに決定したので、同法第８条の規定により通知する。</w:t>
      </w:r>
    </w:p>
    <w:p w14:paraId="16C35655" w14:textId="77777777" w:rsidR="00B50004" w:rsidRPr="005D1454" w:rsidRDefault="00B50004">
      <w:pPr>
        <w:pStyle w:val="a3"/>
        <w:spacing w:before="30"/>
        <w:rPr>
          <w:rFonts w:asciiTheme="minorEastAsia" w:eastAsiaTheme="minorEastAsia" w:hAnsiTheme="minorEastAsia"/>
          <w:sz w:val="22"/>
        </w:rPr>
      </w:pPr>
    </w:p>
    <w:p w14:paraId="16C35656" w14:textId="77777777" w:rsidR="00B50004" w:rsidRPr="005D1454" w:rsidRDefault="0060142E">
      <w:pPr>
        <w:ind w:right="455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-10"/>
        </w:rPr>
        <w:t>記</w:t>
      </w:r>
    </w:p>
    <w:p w14:paraId="16C35657" w14:textId="77777777" w:rsidR="00B50004" w:rsidRPr="005D1454" w:rsidRDefault="00B50004">
      <w:pPr>
        <w:pStyle w:val="a3"/>
        <w:spacing w:before="57"/>
        <w:rPr>
          <w:rFonts w:asciiTheme="minorEastAsia" w:eastAsiaTheme="minorEastAsia" w:hAnsiTheme="minorEastAsia"/>
          <w:sz w:val="22"/>
        </w:rPr>
      </w:pPr>
    </w:p>
    <w:p w14:paraId="16C35658" w14:textId="14550EDD" w:rsidR="00B50004" w:rsidRPr="005D1454" w:rsidRDefault="0060142E" w:rsidP="0071256D">
      <w:pPr>
        <w:ind w:left="15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１</w:t>
      </w:r>
      <w:r w:rsidR="0073284F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7"/>
        </w:rPr>
        <w:t>交付の対象</w:t>
      </w:r>
      <w:r w:rsidR="00C82BC1" w:rsidRPr="005D1454">
        <w:rPr>
          <w:rFonts w:asciiTheme="minorEastAsia" w:eastAsiaTheme="minorEastAsia" w:hAnsiTheme="minorEastAsia"/>
          <w:spacing w:val="7"/>
        </w:rPr>
        <w:tab/>
      </w:r>
      <w:r w:rsidR="00D01FC0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対象となる事業は</w:t>
      </w:r>
      <w:r w:rsidR="0055787B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 w:rsidR="000A5CC9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 xml:space="preserve">　年　月　日付</w:t>
      </w:r>
      <w:r w:rsidR="00AA3259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の</w:t>
      </w:r>
      <w:r w:rsidR="000A5CC9" w:rsidRPr="005D1454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申請書のとおりである。</w:t>
      </w:r>
    </w:p>
    <w:p w14:paraId="16C35659" w14:textId="77777777" w:rsidR="00B50004" w:rsidRPr="005D1454" w:rsidRDefault="00B50004" w:rsidP="0071256D">
      <w:pPr>
        <w:pStyle w:val="a3"/>
        <w:rPr>
          <w:rFonts w:asciiTheme="minorEastAsia" w:eastAsiaTheme="minorEastAsia" w:hAnsiTheme="minorEastAsia"/>
          <w:sz w:val="22"/>
        </w:rPr>
      </w:pPr>
    </w:p>
    <w:p w14:paraId="16C3565A" w14:textId="77777777" w:rsidR="00B50004" w:rsidRPr="005D1454" w:rsidRDefault="00B50004" w:rsidP="0071256D">
      <w:pPr>
        <w:pStyle w:val="a3"/>
        <w:spacing w:before="88"/>
        <w:rPr>
          <w:rFonts w:asciiTheme="minorEastAsia" w:eastAsiaTheme="minorEastAsia" w:hAnsiTheme="minorEastAsia"/>
          <w:sz w:val="22"/>
        </w:rPr>
      </w:pPr>
    </w:p>
    <w:p w14:paraId="16C3565B" w14:textId="4ADB44AD" w:rsidR="00B50004" w:rsidRPr="005D1454" w:rsidRDefault="0060142E" w:rsidP="00C82BC1">
      <w:pPr>
        <w:tabs>
          <w:tab w:val="left" w:pos="2200"/>
        </w:tabs>
        <w:ind w:left="15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２</w:t>
      </w:r>
      <w:r w:rsidR="0073284F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14"/>
        </w:rPr>
        <w:t>交付決</w:t>
      </w:r>
      <w:r w:rsidRPr="005D1454">
        <w:rPr>
          <w:rFonts w:asciiTheme="minorEastAsia" w:eastAsiaTheme="minorEastAsia" w:hAnsiTheme="minorEastAsia" w:hint="eastAsia"/>
        </w:rPr>
        <w:t>定</w:t>
      </w:r>
      <w:r w:rsidR="00C82BC1" w:rsidRPr="005D1454">
        <w:rPr>
          <w:rFonts w:asciiTheme="minorEastAsia" w:eastAsiaTheme="minorEastAsia" w:hAnsiTheme="minorEastAsia"/>
        </w:rPr>
        <w:tab/>
      </w:r>
      <w:r w:rsidR="001417BA" w:rsidRPr="005D1454">
        <w:rPr>
          <w:rFonts w:asciiTheme="minorEastAsia" w:eastAsiaTheme="minorEastAsia" w:hAnsiTheme="minorEastAsia" w:hint="eastAsia"/>
        </w:rPr>
        <w:t xml:space="preserve">令和　</w:t>
      </w:r>
      <w:r w:rsidRPr="005D1454">
        <w:rPr>
          <w:rFonts w:asciiTheme="minorEastAsia" w:eastAsiaTheme="minorEastAsia" w:hAnsiTheme="minorEastAsia" w:hint="eastAsia"/>
          <w:spacing w:val="-10"/>
        </w:rPr>
        <w:t>年</w:t>
      </w:r>
      <w:r w:rsidR="001417BA"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-10"/>
        </w:rPr>
        <w:t>月</w:t>
      </w:r>
      <w:r w:rsidR="001417BA"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14"/>
        </w:rPr>
        <w:t>日付府</w:t>
      </w:r>
      <w:r w:rsidR="000F2E1C" w:rsidRPr="005D1454">
        <w:rPr>
          <w:rFonts w:asciiTheme="minorEastAsia" w:eastAsiaTheme="minorEastAsia" w:hAnsiTheme="minorEastAsia" w:hint="eastAsia"/>
          <w:spacing w:val="14"/>
        </w:rPr>
        <w:t>政</w:t>
      </w:r>
      <w:r w:rsidR="008C7E40" w:rsidRPr="005D1454">
        <w:rPr>
          <w:rFonts w:asciiTheme="minorEastAsia" w:eastAsiaTheme="minorEastAsia" w:hAnsiTheme="minorEastAsia" w:hint="eastAsia"/>
          <w:spacing w:val="14"/>
        </w:rPr>
        <w:t>防</w:t>
      </w:r>
      <w:r w:rsidRPr="005D1454">
        <w:rPr>
          <w:rFonts w:asciiTheme="minorEastAsia" w:eastAsiaTheme="minorEastAsia" w:hAnsiTheme="minorEastAsia" w:hint="eastAsia"/>
          <w:spacing w:val="-10"/>
        </w:rPr>
        <w:t>第</w:t>
      </w:r>
      <w:r w:rsidR="001417BA" w:rsidRPr="005D1454">
        <w:rPr>
          <w:rFonts w:asciiTheme="minorEastAsia" w:eastAsiaTheme="minorEastAsia" w:hAnsiTheme="minorEastAsia" w:hint="eastAsia"/>
          <w:spacing w:val="-10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-10"/>
        </w:rPr>
        <w:t>号</w:t>
      </w:r>
    </w:p>
    <w:p w14:paraId="16C3565C" w14:textId="77777777" w:rsidR="00B50004" w:rsidRPr="005D1454" w:rsidRDefault="00B50004" w:rsidP="0071256D">
      <w:pPr>
        <w:pStyle w:val="a3"/>
        <w:rPr>
          <w:rFonts w:asciiTheme="minorEastAsia" w:eastAsiaTheme="minorEastAsia" w:hAnsiTheme="minorEastAsia"/>
          <w:sz w:val="22"/>
        </w:rPr>
      </w:pPr>
    </w:p>
    <w:p w14:paraId="16C3565D" w14:textId="77777777" w:rsidR="00B50004" w:rsidRPr="005D1454" w:rsidRDefault="00B50004" w:rsidP="0071256D">
      <w:pPr>
        <w:pStyle w:val="a3"/>
        <w:spacing w:before="87"/>
        <w:rPr>
          <w:rFonts w:asciiTheme="minorEastAsia" w:eastAsiaTheme="minorEastAsia" w:hAnsiTheme="minorEastAsia"/>
          <w:sz w:val="22"/>
        </w:rPr>
      </w:pPr>
    </w:p>
    <w:p w14:paraId="16C3565E" w14:textId="2F3CFF1A" w:rsidR="00B50004" w:rsidRPr="005D1454" w:rsidRDefault="0060142E" w:rsidP="00C82BC1">
      <w:pPr>
        <w:tabs>
          <w:tab w:val="left" w:pos="1740"/>
        </w:tabs>
        <w:spacing w:before="1"/>
        <w:ind w:left="153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３</w:t>
      </w:r>
      <w:r w:rsidR="0073284F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14"/>
        </w:rPr>
        <w:t>交付決定</w:t>
      </w:r>
      <w:r w:rsidRPr="005D1454">
        <w:rPr>
          <w:rFonts w:asciiTheme="minorEastAsia" w:eastAsiaTheme="minorEastAsia" w:hAnsiTheme="minorEastAsia" w:hint="eastAsia"/>
          <w:spacing w:val="-10"/>
        </w:rPr>
        <w:t>額</w:t>
      </w:r>
      <w:r w:rsidR="0073284F" w:rsidRPr="005D1454">
        <w:rPr>
          <w:rFonts w:asciiTheme="minorEastAsia" w:eastAsiaTheme="minorEastAsia" w:hAnsiTheme="minorEastAsia"/>
          <w:spacing w:val="-10"/>
        </w:rPr>
        <w:tab/>
      </w:r>
      <w:r w:rsidR="00C82BC1" w:rsidRPr="005D1454">
        <w:rPr>
          <w:rFonts w:asciiTheme="minorEastAsia" w:eastAsiaTheme="minorEastAsia" w:hAnsiTheme="minorEastAsia"/>
        </w:rPr>
        <w:tab/>
      </w:r>
      <w:r w:rsidRPr="005D1454">
        <w:rPr>
          <w:rFonts w:asciiTheme="minorEastAsia" w:eastAsiaTheme="minorEastAsia" w:hAnsiTheme="minorEastAsia" w:hint="eastAsia"/>
          <w:spacing w:val="-10"/>
        </w:rPr>
        <w:t>金</w:t>
      </w:r>
      <w:r w:rsidRPr="005D1454">
        <w:rPr>
          <w:rFonts w:asciiTheme="minorEastAsia" w:eastAsiaTheme="minorEastAsia" w:hAnsiTheme="minorEastAsia" w:hint="eastAsia"/>
        </w:rPr>
        <w:tab/>
      </w:r>
      <w:r w:rsidRPr="005D1454">
        <w:rPr>
          <w:rFonts w:asciiTheme="minorEastAsia" w:eastAsiaTheme="minorEastAsia" w:hAnsiTheme="minorEastAsia" w:hint="eastAsia"/>
          <w:spacing w:val="14"/>
        </w:rPr>
        <w:t>千</w:t>
      </w:r>
      <w:r w:rsidRPr="005D1454">
        <w:rPr>
          <w:rFonts w:asciiTheme="minorEastAsia" w:eastAsiaTheme="minorEastAsia" w:hAnsiTheme="minorEastAsia" w:hint="eastAsia"/>
          <w:spacing w:val="4"/>
        </w:rPr>
        <w:t>円</w:t>
      </w:r>
    </w:p>
    <w:p w14:paraId="07FEE58A" w14:textId="77777777" w:rsidR="00B50004" w:rsidRPr="005D1454" w:rsidRDefault="00B50004" w:rsidP="0071256D">
      <w:pPr>
        <w:rPr>
          <w:rFonts w:asciiTheme="minorEastAsia" w:eastAsiaTheme="minorEastAsia" w:hAnsiTheme="minorEastAsia"/>
        </w:rPr>
      </w:pPr>
    </w:p>
    <w:p w14:paraId="393F7A7A" w14:textId="6443FED7" w:rsidR="00EE5088" w:rsidRPr="005D1454" w:rsidRDefault="00EE5088" w:rsidP="0071256D">
      <w:pPr>
        <w:rPr>
          <w:rFonts w:asciiTheme="minorEastAsia" w:eastAsiaTheme="minorEastAsia" w:hAnsiTheme="minorEastAsia"/>
        </w:rPr>
      </w:pPr>
    </w:p>
    <w:p w14:paraId="1C574A0D" w14:textId="49394B3E" w:rsidR="001B68F5" w:rsidRPr="005D1454" w:rsidRDefault="001B68F5" w:rsidP="00CC7A66">
      <w:pPr>
        <w:ind w:leftChars="65" w:left="425" w:rightChars="211" w:right="464" w:hangingChars="128" w:hanging="28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４　交付決定を受けた</w:t>
      </w:r>
      <w:r w:rsidR="00707AF5">
        <w:rPr>
          <w:rFonts w:asciiTheme="minorEastAsia" w:eastAsiaTheme="minorEastAsia" w:hAnsiTheme="minorEastAsia" w:hint="eastAsia"/>
        </w:rPr>
        <w:t>補助事業者</w:t>
      </w:r>
      <w:r w:rsidRPr="005D1454">
        <w:rPr>
          <w:rFonts w:asciiTheme="minorEastAsia" w:eastAsiaTheme="minorEastAsia" w:hAnsiTheme="minorEastAsia" w:hint="eastAsia"/>
        </w:rPr>
        <w:t>は、</w:t>
      </w:r>
      <w:r w:rsidR="00F932CE" w:rsidRPr="005D1454">
        <w:rPr>
          <w:rFonts w:asciiTheme="minorEastAsia" w:eastAsiaTheme="minorEastAsia" w:hAnsiTheme="minorEastAsia" w:hint="eastAsia"/>
        </w:rPr>
        <w:t>補助金等に係る予算の執行の適正化に関する法律（昭和</w:t>
      </w:r>
      <w:r w:rsidR="00F932CE" w:rsidRPr="005D1454">
        <w:rPr>
          <w:rFonts w:asciiTheme="minorEastAsia" w:eastAsiaTheme="minorEastAsia" w:hAnsiTheme="minorEastAsia"/>
        </w:rPr>
        <w:t>30年法律第179号）</w:t>
      </w:r>
      <w:r w:rsidRPr="005D1454">
        <w:rPr>
          <w:rFonts w:asciiTheme="minorEastAsia" w:eastAsiaTheme="minorEastAsia" w:hAnsiTheme="minorEastAsia" w:hint="eastAsia"/>
        </w:rPr>
        <w:t>、補助金等に係る予算の執行の適正化に関する法律施行令（</w:t>
      </w:r>
      <w:r w:rsidR="00234ACA" w:rsidRPr="005D1454">
        <w:rPr>
          <w:rFonts w:asciiTheme="minorEastAsia" w:eastAsiaTheme="minorEastAsia" w:hAnsiTheme="minorEastAsia" w:hint="eastAsia"/>
        </w:rPr>
        <w:t>昭和30年政令第255号</w:t>
      </w:r>
      <w:r w:rsidRPr="005D1454">
        <w:rPr>
          <w:rFonts w:asciiTheme="minorEastAsia" w:eastAsiaTheme="minorEastAsia" w:hAnsiTheme="minorEastAsia" w:hint="eastAsia"/>
        </w:rPr>
        <w:t>）</w:t>
      </w:r>
      <w:r w:rsidR="00234ACA" w:rsidRPr="005D1454">
        <w:rPr>
          <w:rFonts w:asciiTheme="minorEastAsia" w:eastAsiaTheme="minorEastAsia" w:hAnsiTheme="minorEastAsia" w:hint="eastAsia"/>
        </w:rPr>
        <w:t>及び</w:t>
      </w:r>
      <w:r w:rsidR="00F932CE" w:rsidRPr="005D1454">
        <w:rPr>
          <w:rFonts w:asciiTheme="minorEastAsia" w:eastAsiaTheme="minorEastAsia" w:hAnsiTheme="minorEastAsia" w:hint="eastAsia"/>
        </w:rPr>
        <w:t>大規模災害対策支援補助金</w:t>
      </w:r>
      <w:r w:rsidR="00234ACA" w:rsidRPr="005D1454">
        <w:rPr>
          <w:rFonts w:asciiTheme="minorEastAsia" w:eastAsiaTheme="minorEastAsia" w:hAnsiTheme="minorEastAsia" w:hint="eastAsia"/>
        </w:rPr>
        <w:t>交付要綱に従わなければならない。</w:t>
      </w:r>
    </w:p>
    <w:p w14:paraId="5F749969" w14:textId="77777777" w:rsidR="00234ACA" w:rsidRPr="005D1454" w:rsidRDefault="00234ACA" w:rsidP="0071256D">
      <w:pPr>
        <w:ind w:left="220" w:hangingChars="100" w:hanging="220"/>
        <w:rPr>
          <w:rFonts w:asciiTheme="minorEastAsia" w:eastAsiaTheme="minorEastAsia" w:hAnsiTheme="minorEastAsia"/>
        </w:rPr>
      </w:pPr>
    </w:p>
    <w:p w14:paraId="6BB8033D" w14:textId="77777777" w:rsidR="00F53967" w:rsidRPr="005D1454" w:rsidRDefault="00F53967" w:rsidP="0071256D">
      <w:pPr>
        <w:ind w:left="220" w:hangingChars="100" w:hanging="220"/>
        <w:rPr>
          <w:rFonts w:asciiTheme="minorEastAsia" w:eastAsiaTheme="minorEastAsia" w:hAnsiTheme="minorEastAsia"/>
        </w:rPr>
      </w:pPr>
    </w:p>
    <w:p w14:paraId="1CF3094F" w14:textId="146B21CE" w:rsidR="00234ACA" w:rsidRPr="005D1454" w:rsidRDefault="00234ACA" w:rsidP="00CC7A66">
      <w:pPr>
        <w:ind w:firstLineChars="64" w:firstLine="141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５　事業に係る</w:t>
      </w:r>
      <w:r w:rsidR="00101633" w:rsidRPr="005D1454">
        <w:rPr>
          <w:rFonts w:asciiTheme="minorEastAsia" w:eastAsiaTheme="minorEastAsia" w:hAnsiTheme="minorEastAsia" w:hint="eastAsia"/>
        </w:rPr>
        <w:t>実績</w:t>
      </w:r>
      <w:r w:rsidRPr="005D1454">
        <w:rPr>
          <w:rFonts w:asciiTheme="minorEastAsia" w:eastAsiaTheme="minorEastAsia" w:hAnsiTheme="minorEastAsia" w:hint="eastAsia"/>
        </w:rPr>
        <w:t>報告</w:t>
      </w:r>
      <w:r w:rsidR="0071256D" w:rsidRPr="005D1454">
        <w:rPr>
          <w:rFonts w:asciiTheme="minorEastAsia" w:eastAsiaTheme="minorEastAsia" w:hAnsiTheme="minorEastAsia" w:hint="eastAsia"/>
        </w:rPr>
        <w:t>書</w:t>
      </w:r>
      <w:r w:rsidRPr="005D1454">
        <w:rPr>
          <w:rFonts w:asciiTheme="minorEastAsia" w:eastAsiaTheme="minorEastAsia" w:hAnsiTheme="minorEastAsia" w:hint="eastAsia"/>
        </w:rPr>
        <w:t>は、</w:t>
      </w:r>
      <w:r w:rsidR="0054504D" w:rsidRPr="005D1454">
        <w:rPr>
          <w:rFonts w:asciiTheme="minorEastAsia" w:eastAsiaTheme="minorEastAsia" w:hAnsiTheme="minorEastAsia" w:hint="eastAsia"/>
        </w:rPr>
        <w:t>別記様式</w:t>
      </w:r>
      <w:r w:rsidR="00B9309E">
        <w:rPr>
          <w:rFonts w:asciiTheme="minorEastAsia" w:eastAsiaTheme="minorEastAsia" w:hAnsiTheme="minorEastAsia" w:hint="eastAsia"/>
        </w:rPr>
        <w:t>第10</w:t>
      </w:r>
      <w:r w:rsidR="00853B07" w:rsidRPr="005D1454">
        <w:rPr>
          <w:rFonts w:asciiTheme="minorEastAsia" w:eastAsiaTheme="minorEastAsia" w:hAnsiTheme="minorEastAsia" w:hint="eastAsia"/>
        </w:rPr>
        <w:t>に基づき</w:t>
      </w:r>
      <w:r w:rsidR="009050C5" w:rsidRPr="005D1454">
        <w:rPr>
          <w:rFonts w:asciiTheme="minorEastAsia" w:eastAsiaTheme="minorEastAsia" w:hAnsiTheme="minorEastAsia" w:hint="eastAsia"/>
        </w:rPr>
        <w:t>令和</w:t>
      </w:r>
      <w:r w:rsidR="002D219B" w:rsidRPr="005D1454">
        <w:rPr>
          <w:rFonts w:asciiTheme="minorEastAsia" w:eastAsiaTheme="minorEastAsia" w:hAnsiTheme="minorEastAsia" w:hint="eastAsia"/>
        </w:rPr>
        <w:t xml:space="preserve">　</w:t>
      </w:r>
      <w:r w:rsidR="00853B07" w:rsidRPr="005D1454">
        <w:rPr>
          <w:rFonts w:asciiTheme="minorEastAsia" w:eastAsiaTheme="minorEastAsia" w:hAnsiTheme="minorEastAsia" w:hint="eastAsia"/>
        </w:rPr>
        <w:t>年</w:t>
      </w:r>
      <w:r w:rsidR="00F53967" w:rsidRPr="005D1454">
        <w:rPr>
          <w:rFonts w:asciiTheme="minorEastAsia" w:eastAsiaTheme="minorEastAsia" w:hAnsiTheme="minorEastAsia" w:hint="eastAsia"/>
        </w:rPr>
        <w:t xml:space="preserve">　</w:t>
      </w:r>
      <w:r w:rsidR="00853B07" w:rsidRPr="005D1454">
        <w:rPr>
          <w:rFonts w:asciiTheme="minorEastAsia" w:eastAsiaTheme="minorEastAsia" w:hAnsiTheme="minorEastAsia" w:hint="eastAsia"/>
        </w:rPr>
        <w:t>月</w:t>
      </w:r>
      <w:r w:rsidR="00F53967" w:rsidRPr="005D1454">
        <w:rPr>
          <w:rFonts w:asciiTheme="minorEastAsia" w:eastAsiaTheme="minorEastAsia" w:hAnsiTheme="minorEastAsia" w:hint="eastAsia"/>
        </w:rPr>
        <w:t xml:space="preserve">　</w:t>
      </w:r>
      <w:r w:rsidR="00853B07" w:rsidRPr="005D1454">
        <w:rPr>
          <w:rFonts w:asciiTheme="minorEastAsia" w:eastAsiaTheme="minorEastAsia" w:hAnsiTheme="minorEastAsia" w:hint="eastAsia"/>
        </w:rPr>
        <w:t>日までに提出すること。</w:t>
      </w:r>
    </w:p>
    <w:p w14:paraId="66021FDE" w14:textId="77777777" w:rsidR="00234ACA" w:rsidRPr="005D1454" w:rsidRDefault="00234ACA" w:rsidP="0071256D">
      <w:pPr>
        <w:ind w:left="220" w:hangingChars="100" w:hanging="220"/>
        <w:rPr>
          <w:rFonts w:asciiTheme="minorEastAsia" w:eastAsiaTheme="minorEastAsia" w:hAnsiTheme="minorEastAsia"/>
        </w:rPr>
      </w:pPr>
    </w:p>
    <w:p w14:paraId="58529D1D" w14:textId="77777777" w:rsidR="00215289" w:rsidRPr="005D1454" w:rsidRDefault="00215289" w:rsidP="0071256D">
      <w:pPr>
        <w:ind w:left="220" w:hangingChars="100" w:hanging="220"/>
        <w:rPr>
          <w:rFonts w:asciiTheme="minorEastAsia" w:eastAsiaTheme="minorEastAsia" w:hAnsiTheme="minorEastAsia"/>
        </w:rPr>
      </w:pPr>
    </w:p>
    <w:p w14:paraId="6E634945" w14:textId="63F94731" w:rsidR="00D146BC" w:rsidRPr="00D146BC" w:rsidRDefault="00215289" w:rsidP="00D146BC">
      <w:pPr>
        <w:ind w:leftChars="65" w:left="425" w:rightChars="217" w:right="477" w:hangingChars="128" w:hanging="282"/>
        <w:rPr>
          <w:rFonts w:hint="eastAsia"/>
        </w:rPr>
      </w:pPr>
      <w:r w:rsidRPr="005D1454">
        <w:rPr>
          <w:rFonts w:asciiTheme="minorEastAsia" w:eastAsiaTheme="minorEastAsia" w:hAnsiTheme="minorEastAsia" w:hint="eastAsia"/>
        </w:rPr>
        <w:t>６</w:t>
      </w:r>
      <w:r w:rsidR="00671A37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</w:rPr>
        <w:t>この交付の決定の内容又は条件に不服がある場合における</w:t>
      </w:r>
      <w:r w:rsidR="008306CB" w:rsidRPr="008306CB">
        <w:rPr>
          <w:rFonts w:asciiTheme="minorEastAsia" w:eastAsiaTheme="minorEastAsia" w:hAnsiTheme="minorEastAsia" w:hint="eastAsia"/>
        </w:rPr>
        <w:t>補助金等に係る予算の執行の適正化に関する法律（昭和</w:t>
      </w:r>
      <w:r w:rsidR="008306CB" w:rsidRPr="008306CB">
        <w:rPr>
          <w:rFonts w:asciiTheme="minorEastAsia" w:eastAsiaTheme="minorEastAsia" w:hAnsiTheme="minorEastAsia"/>
        </w:rPr>
        <w:t>30年法律第179号）</w:t>
      </w:r>
      <w:r w:rsidRPr="005D1454">
        <w:rPr>
          <w:rFonts w:asciiTheme="minorEastAsia" w:eastAsiaTheme="minorEastAsia" w:hAnsiTheme="minorEastAsia" w:hint="eastAsia"/>
        </w:rPr>
        <w:t>第９条第１項</w:t>
      </w:r>
      <w:r w:rsidR="00F53967" w:rsidRPr="005D1454">
        <w:rPr>
          <w:rFonts w:asciiTheme="minorEastAsia" w:eastAsiaTheme="minorEastAsia" w:hAnsiTheme="minorEastAsia" w:hint="eastAsia"/>
        </w:rPr>
        <w:t>の規定による申請の取下げをすることができる期限は、</w:t>
      </w:r>
      <w:r w:rsidR="009050C5" w:rsidRPr="005D1454">
        <w:rPr>
          <w:rFonts w:asciiTheme="minorEastAsia" w:eastAsiaTheme="minorEastAsia" w:hAnsiTheme="minorEastAsia" w:hint="eastAsia"/>
        </w:rPr>
        <w:t>令和</w:t>
      </w:r>
      <w:r w:rsidR="002D219B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</w:rPr>
        <w:t>年</w:t>
      </w:r>
      <w:r w:rsidR="00F53967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</w:rPr>
        <w:t>月</w:t>
      </w:r>
      <w:r w:rsidR="00F53967" w:rsidRPr="005D1454">
        <w:rPr>
          <w:rFonts w:asciiTheme="minorEastAsia" w:eastAsiaTheme="minorEastAsia" w:hAnsiTheme="minorEastAsia" w:hint="eastAsia"/>
        </w:rPr>
        <w:t xml:space="preserve">　</w:t>
      </w:r>
      <w:r w:rsidRPr="005D1454">
        <w:rPr>
          <w:rFonts w:asciiTheme="minorEastAsia" w:eastAsiaTheme="minorEastAsia" w:hAnsiTheme="minorEastAsia" w:hint="eastAsia"/>
        </w:rPr>
        <w:t>日</w:t>
      </w:r>
      <w:r w:rsidR="00F53967" w:rsidRPr="005D1454">
        <w:rPr>
          <w:rFonts w:asciiTheme="minorEastAsia" w:eastAsiaTheme="minorEastAsia" w:hAnsiTheme="minorEastAsia" w:hint="eastAsia"/>
        </w:rPr>
        <w:t>とする。</w:t>
      </w:r>
    </w:p>
    <w:p w14:paraId="59EA8E16" w14:textId="77777777" w:rsidR="00D146BC" w:rsidRPr="00D146BC" w:rsidRDefault="00D146BC" w:rsidP="00D146BC"/>
    <w:sectPr w:rsidR="00D146BC" w:rsidRPr="00D146BC" w:rsidSect="00D146BC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28C6" w14:textId="77777777" w:rsidR="009A1A4E" w:rsidRDefault="009A1A4E" w:rsidP="000917B3">
      <w:r>
        <w:separator/>
      </w:r>
    </w:p>
  </w:endnote>
  <w:endnote w:type="continuationSeparator" w:id="0">
    <w:p w14:paraId="49BCACB1" w14:textId="77777777" w:rsidR="009A1A4E" w:rsidRDefault="009A1A4E" w:rsidP="000917B3">
      <w:r>
        <w:continuationSeparator/>
      </w:r>
    </w:p>
  </w:endnote>
  <w:endnote w:type="continuationNotice" w:id="1">
    <w:p w14:paraId="52917BD7" w14:textId="77777777" w:rsidR="009A1A4E" w:rsidRDefault="009A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062F514A" w:rsidR="00242BF9" w:rsidRDefault="00242BF9">
    <w:pPr>
      <w:pStyle w:val="a8"/>
      <w:jc w:val="center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C52C" w14:textId="77777777" w:rsidR="009A1A4E" w:rsidRDefault="009A1A4E" w:rsidP="000917B3">
      <w:r>
        <w:separator/>
      </w:r>
    </w:p>
  </w:footnote>
  <w:footnote w:type="continuationSeparator" w:id="0">
    <w:p w14:paraId="6453791F" w14:textId="77777777" w:rsidR="009A1A4E" w:rsidRDefault="009A1A4E" w:rsidP="000917B3">
      <w:r>
        <w:continuationSeparator/>
      </w:r>
    </w:p>
  </w:footnote>
  <w:footnote w:type="continuationNotice" w:id="1">
    <w:p w14:paraId="3A2CCCB1" w14:textId="77777777" w:rsidR="009A1A4E" w:rsidRDefault="009A1A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0671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90A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06D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48B7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4DE8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3702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86DC4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1F01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1A4E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1D12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6425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6BC7"/>
    <w:rsid w:val="00C37048"/>
    <w:rsid w:val="00C37511"/>
    <w:rsid w:val="00C432EB"/>
    <w:rsid w:val="00C43CE7"/>
    <w:rsid w:val="00C45834"/>
    <w:rsid w:val="00C4591F"/>
    <w:rsid w:val="00C475D0"/>
    <w:rsid w:val="00C47D68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2A9E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46BC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601D"/>
    <w:rsid w:val="00E2794D"/>
    <w:rsid w:val="00E27F19"/>
    <w:rsid w:val="00E34836"/>
    <w:rsid w:val="00E3533C"/>
    <w:rsid w:val="00E368D8"/>
    <w:rsid w:val="00E416AB"/>
    <w:rsid w:val="00E42121"/>
    <w:rsid w:val="00E42D05"/>
    <w:rsid w:val="00E431E6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085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customXml/itemProps4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2025-05-19T11:15:00Z</cp:lastPrinted>
  <dcterms:created xsi:type="dcterms:W3CDTF">2025-05-28T04:31:00Z</dcterms:created>
  <dcterms:modified xsi:type="dcterms:W3CDTF">2025-05-28T04:31:00Z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